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A705C26" w:rsidR="0090065C" w:rsidRDefault="006603CC">
      <w:pPr>
        <w:pBdr>
          <w:top w:val="none" w:sz="0" w:space="0" w:color="000000"/>
          <w:left w:val="none" w:sz="0" w:space="0" w:color="000000"/>
          <w:bottom w:val="none" w:sz="0" w:space="0" w:color="000000"/>
          <w:right w:val="none" w:sz="0" w:space="0" w:color="000000"/>
          <w:between w:val="nil"/>
        </w:pBdr>
        <w:spacing w:before="180"/>
        <w:jc w:val="center"/>
        <w:rPr>
          <w:rFonts w:eastAsia="Arial"/>
          <w:b/>
          <w:sz w:val="22"/>
          <w:szCs w:val="22"/>
        </w:rPr>
      </w:pPr>
      <w:r>
        <w:rPr>
          <w:rFonts w:eastAsia="Arial"/>
          <w:b/>
          <w:sz w:val="22"/>
          <w:szCs w:val="22"/>
        </w:rPr>
        <w:t xml:space="preserve">Individuelle </w:t>
      </w:r>
      <w:r w:rsidR="004E05CD">
        <w:rPr>
          <w:rFonts w:eastAsia="Arial"/>
          <w:b/>
          <w:sz w:val="22"/>
          <w:szCs w:val="22"/>
        </w:rPr>
        <w:t>Fördermittelberatung</w:t>
      </w:r>
    </w:p>
    <w:p w14:paraId="00000002" w14:textId="77777777" w:rsidR="0090065C" w:rsidRDefault="0090065C">
      <w:pPr>
        <w:pBdr>
          <w:top w:val="none" w:sz="0" w:space="0" w:color="000000"/>
          <w:left w:val="none" w:sz="0" w:space="0" w:color="000000"/>
          <w:bottom w:val="none" w:sz="0" w:space="0" w:color="000000"/>
          <w:right w:val="none" w:sz="0" w:space="0" w:color="000000"/>
        </w:pBdr>
      </w:pPr>
    </w:p>
    <w:p w14:paraId="00000003" w14:textId="77777777" w:rsidR="0090065C" w:rsidRDefault="004E05CD">
      <w:pPr>
        <w:pBdr>
          <w:top w:val="none" w:sz="0" w:space="0" w:color="000000"/>
          <w:left w:val="none" w:sz="0" w:space="0" w:color="000000"/>
          <w:bottom w:val="none" w:sz="0" w:space="0" w:color="000000"/>
          <w:right w:val="none" w:sz="0" w:space="0" w:color="000000"/>
        </w:pBdr>
        <w:jc w:val="center"/>
      </w:pPr>
      <w:r>
        <w:t>Zwischen</w:t>
      </w:r>
    </w:p>
    <w:p w14:paraId="00000004" w14:textId="48315140" w:rsidR="0090065C" w:rsidRDefault="006603CC">
      <w:pPr>
        <w:pBdr>
          <w:top w:val="none" w:sz="0" w:space="0" w:color="000000"/>
          <w:left w:val="none" w:sz="0" w:space="0" w:color="000000"/>
          <w:bottom w:val="none" w:sz="0" w:space="0" w:color="000000"/>
          <w:right w:val="none" w:sz="0" w:space="0" w:color="000000"/>
        </w:pBdr>
        <w:jc w:val="center"/>
      </w:pPr>
      <w:r w:rsidRPr="006603CC">
        <w:rPr>
          <w:highlight w:val="yellow"/>
        </w:rPr>
        <w:t>MUSTERFIRMA</w:t>
      </w:r>
      <w:r w:rsidR="004E05CD">
        <w:br/>
      </w:r>
      <w:r w:rsidRPr="006603CC">
        <w:rPr>
          <w:highlight w:val="yellow"/>
        </w:rPr>
        <w:t>MUSTERSTRASSE UND NR.</w:t>
      </w:r>
      <w:r w:rsidR="004E05CD" w:rsidRPr="006603CC">
        <w:rPr>
          <w:highlight w:val="yellow"/>
        </w:rPr>
        <w:br/>
      </w:r>
      <w:r w:rsidRPr="006603CC">
        <w:rPr>
          <w:highlight w:val="yellow"/>
        </w:rPr>
        <w:t>PLZ und ORT</w:t>
      </w:r>
    </w:p>
    <w:p w14:paraId="00000005" w14:textId="7C77C531" w:rsidR="0090065C" w:rsidRDefault="004E05CD">
      <w:pPr>
        <w:pBdr>
          <w:top w:val="none" w:sz="0" w:space="0" w:color="000000"/>
          <w:left w:val="none" w:sz="0" w:space="0" w:color="000000"/>
          <w:bottom w:val="none" w:sz="0" w:space="0" w:color="000000"/>
          <w:right w:val="none" w:sz="0" w:space="0" w:color="000000"/>
        </w:pBdr>
        <w:jc w:val="center"/>
      </w:pPr>
      <w:r>
        <w:t xml:space="preserve">vertreten durch </w:t>
      </w:r>
      <w:r w:rsidR="006603CC" w:rsidRPr="006603CC">
        <w:rPr>
          <w:highlight w:val="yellow"/>
        </w:rPr>
        <w:t>MAX MUSTERMANN</w:t>
      </w:r>
    </w:p>
    <w:p w14:paraId="00000006" w14:textId="77777777" w:rsidR="0090065C" w:rsidRDefault="004E05CD">
      <w:pPr>
        <w:pBdr>
          <w:top w:val="none" w:sz="0" w:space="0" w:color="000000"/>
          <w:left w:val="none" w:sz="0" w:space="0" w:color="000000"/>
          <w:bottom w:val="none" w:sz="0" w:space="0" w:color="000000"/>
          <w:right w:val="none" w:sz="0" w:space="0" w:color="000000"/>
        </w:pBdr>
        <w:jc w:val="center"/>
      </w:pPr>
      <w:r>
        <w:t>(Kunde)</w:t>
      </w:r>
    </w:p>
    <w:p w14:paraId="00000007" w14:textId="77777777" w:rsidR="0090065C" w:rsidRDefault="004E05CD">
      <w:pPr>
        <w:pBdr>
          <w:top w:val="none" w:sz="0" w:space="0" w:color="000000"/>
          <w:left w:val="none" w:sz="0" w:space="0" w:color="000000"/>
          <w:bottom w:val="none" w:sz="0" w:space="0" w:color="000000"/>
          <w:right w:val="none" w:sz="0" w:space="0" w:color="000000"/>
        </w:pBdr>
        <w:jc w:val="center"/>
      </w:pPr>
      <w:r>
        <w:t>und</w:t>
      </w:r>
    </w:p>
    <w:p w14:paraId="00000008" w14:textId="77777777" w:rsidR="0090065C" w:rsidRDefault="004E05CD">
      <w:pPr>
        <w:jc w:val="center"/>
      </w:pPr>
      <w:r>
        <w:t>Alexander Thiem</w:t>
      </w:r>
      <w:r>
        <w:br/>
        <w:t xml:space="preserve"> Fördermittelberater </w:t>
      </w:r>
      <w:r>
        <w:br/>
        <w:t xml:space="preserve">Conradstraße 60 </w:t>
      </w:r>
      <w:r>
        <w:br/>
        <w:t>13509 Berlin</w:t>
      </w:r>
    </w:p>
    <w:p w14:paraId="00000009" w14:textId="77777777" w:rsidR="0090065C" w:rsidRDefault="004E05CD">
      <w:pPr>
        <w:pBdr>
          <w:top w:val="none" w:sz="0" w:space="0" w:color="000000"/>
          <w:left w:val="none" w:sz="0" w:space="0" w:color="000000"/>
          <w:bottom w:val="none" w:sz="0" w:space="0" w:color="000000"/>
          <w:right w:val="none" w:sz="0" w:space="0" w:color="000000"/>
        </w:pBdr>
        <w:jc w:val="center"/>
      </w:pPr>
      <w:r>
        <w:t>(Anbieter)</w:t>
      </w:r>
    </w:p>
    <w:p w14:paraId="0000000A" w14:textId="77777777" w:rsidR="0090065C" w:rsidRDefault="004E05CD">
      <w:pPr>
        <w:pBdr>
          <w:top w:val="none" w:sz="0" w:space="0" w:color="000000"/>
          <w:left w:val="none" w:sz="0" w:space="0" w:color="000000"/>
          <w:bottom w:val="none" w:sz="0" w:space="0" w:color="000000"/>
          <w:right w:val="none" w:sz="0" w:space="0" w:color="000000"/>
          <w:between w:val="nil"/>
        </w:pBdr>
        <w:spacing w:before="180"/>
        <w:rPr>
          <w:rFonts w:eastAsia="Arial"/>
          <w:b/>
          <w:sz w:val="22"/>
          <w:szCs w:val="22"/>
        </w:rPr>
      </w:pPr>
      <w:r>
        <w:rPr>
          <w:rFonts w:eastAsia="Arial"/>
          <w:b/>
          <w:sz w:val="22"/>
          <w:szCs w:val="22"/>
        </w:rPr>
        <w:t>Präambel</w:t>
      </w:r>
    </w:p>
    <w:p w14:paraId="0000000B" w14:textId="77777777" w:rsidR="0090065C" w:rsidRDefault="004E05CD">
      <w:pPr>
        <w:pBdr>
          <w:top w:val="none" w:sz="0" w:space="0" w:color="000000"/>
          <w:left w:val="none" w:sz="0" w:space="0" w:color="000000"/>
          <w:bottom w:val="none" w:sz="0" w:space="0" w:color="000000"/>
          <w:right w:val="none" w:sz="0" w:space="0" w:color="000000"/>
        </w:pBdr>
      </w:pPr>
      <w:r>
        <w:t xml:space="preserve">Der Anbieter wird den Kunden bei der Beantragung von öffentlichen Fördermitteln unterstützen. </w:t>
      </w:r>
    </w:p>
    <w:p w14:paraId="0000000C" w14:textId="77777777" w:rsidR="0090065C" w:rsidRDefault="0090065C">
      <w:pPr>
        <w:pBdr>
          <w:top w:val="none" w:sz="0" w:space="0" w:color="000000"/>
          <w:left w:val="none" w:sz="0" w:space="0" w:color="000000"/>
          <w:bottom w:val="none" w:sz="0" w:space="0" w:color="000000"/>
          <w:right w:val="none" w:sz="0" w:space="0" w:color="000000"/>
        </w:pBdr>
      </w:pPr>
    </w:p>
    <w:p w14:paraId="0000000D" w14:textId="77777777" w:rsidR="0090065C" w:rsidRDefault="004E05CD">
      <w:pPr>
        <w:pBdr>
          <w:top w:val="none" w:sz="0" w:space="0" w:color="000000"/>
          <w:left w:val="none" w:sz="0" w:space="0" w:color="000000"/>
          <w:bottom w:val="none" w:sz="0" w:space="0" w:color="000000"/>
          <w:right w:val="none" w:sz="0" w:space="0" w:color="000000"/>
          <w:between w:val="nil"/>
        </w:pBdr>
        <w:spacing w:before="180"/>
        <w:rPr>
          <w:rFonts w:eastAsia="Arial"/>
          <w:b/>
          <w:sz w:val="22"/>
          <w:szCs w:val="22"/>
        </w:rPr>
      </w:pPr>
      <w:r>
        <w:rPr>
          <w:rFonts w:eastAsia="Arial"/>
          <w:b/>
          <w:sz w:val="22"/>
          <w:szCs w:val="22"/>
        </w:rPr>
        <w:t xml:space="preserve">§ 1 </w:t>
      </w:r>
      <w:r>
        <w:rPr>
          <w:rFonts w:eastAsia="Arial"/>
          <w:b/>
          <w:sz w:val="22"/>
          <w:szCs w:val="22"/>
        </w:rPr>
        <w:tab/>
        <w:t>Vertragsgegenstand</w:t>
      </w:r>
    </w:p>
    <w:p w14:paraId="0000000E" w14:textId="77777777" w:rsidR="0090065C" w:rsidRDefault="004E05CD">
      <w:pPr>
        <w:pBdr>
          <w:top w:val="none" w:sz="0" w:space="0" w:color="000000"/>
          <w:left w:val="none" w:sz="0" w:space="0" w:color="000000"/>
          <w:bottom w:val="none" w:sz="0" w:space="0" w:color="000000"/>
          <w:right w:val="none" w:sz="0" w:space="0" w:color="000000"/>
        </w:pBdr>
        <w:ind w:left="720" w:hanging="11"/>
      </w:pPr>
      <w:r>
        <w:t>Dieser Vertrag richtet sich auf die Beratung und umfassende Betreuung des Kunden im Bereich von Fördermitteln.</w:t>
      </w:r>
    </w:p>
    <w:p w14:paraId="0000000F" w14:textId="77777777" w:rsidR="0090065C" w:rsidRDefault="0090065C">
      <w:pPr>
        <w:pBdr>
          <w:top w:val="none" w:sz="0" w:space="0" w:color="000000"/>
          <w:left w:val="none" w:sz="0" w:space="0" w:color="000000"/>
          <w:bottom w:val="none" w:sz="0" w:space="0" w:color="000000"/>
          <w:right w:val="none" w:sz="0" w:space="0" w:color="000000"/>
        </w:pBdr>
        <w:ind w:left="720"/>
      </w:pPr>
    </w:p>
    <w:p w14:paraId="00000010" w14:textId="77777777" w:rsidR="0090065C" w:rsidRDefault="004E05CD">
      <w:pPr>
        <w:pBdr>
          <w:top w:val="none" w:sz="0" w:space="0" w:color="000000"/>
          <w:left w:val="none" w:sz="0" w:space="0" w:color="000000"/>
          <w:bottom w:val="none" w:sz="0" w:space="0" w:color="000000"/>
          <w:right w:val="none" w:sz="0" w:space="0" w:color="000000"/>
          <w:between w:val="nil"/>
        </w:pBdr>
        <w:spacing w:before="180"/>
        <w:rPr>
          <w:rFonts w:eastAsia="Arial"/>
          <w:b/>
          <w:sz w:val="22"/>
          <w:szCs w:val="22"/>
        </w:rPr>
      </w:pPr>
      <w:r>
        <w:rPr>
          <w:rFonts w:eastAsia="Arial"/>
          <w:b/>
          <w:sz w:val="22"/>
          <w:szCs w:val="22"/>
        </w:rPr>
        <w:t xml:space="preserve">§ 2 </w:t>
      </w:r>
      <w:r>
        <w:rPr>
          <w:rFonts w:eastAsia="Arial"/>
          <w:b/>
          <w:sz w:val="22"/>
          <w:szCs w:val="22"/>
        </w:rPr>
        <w:tab/>
        <w:t>Leistungserbringung</w:t>
      </w:r>
      <w:r>
        <w:rPr>
          <w:rFonts w:eastAsia="Arial"/>
          <w:b/>
          <w:sz w:val="22"/>
          <w:szCs w:val="22"/>
        </w:rPr>
        <w:t xml:space="preserve"> des Anbieters</w:t>
      </w:r>
    </w:p>
    <w:p w14:paraId="00000011" w14:textId="77777777" w:rsidR="0090065C" w:rsidRDefault="004E05CD">
      <w:pPr>
        <w:pBdr>
          <w:top w:val="none" w:sz="0" w:space="0" w:color="000000"/>
          <w:left w:val="none" w:sz="0" w:space="0" w:color="000000"/>
          <w:bottom w:val="none" w:sz="0" w:space="0" w:color="000000"/>
          <w:right w:val="none" w:sz="0" w:space="0" w:color="000000"/>
        </w:pBdr>
        <w:ind w:left="720" w:hanging="720"/>
      </w:pPr>
      <w:r>
        <w:t xml:space="preserve">(1) </w:t>
      </w:r>
      <w:r>
        <w:tab/>
      </w:r>
      <w:r>
        <w:t>Im Rahmen des Projekts erbringt der Anbieter nach den Anweisungen des Kunden sowie in Abstimmung mit diesem, beratende und unterstützende Leistungen („Beratungsleistungen“). Die Beratungsleistungen sind im dem diesem Vertrag zugrundeliegenden Angebot näher</w:t>
      </w:r>
      <w:r>
        <w:t xml:space="preserve"> konkretisiert. Der Anbieter kann keine Gewähr für eine erfolgreiche Fördermittelbewilligung übernehmen.</w:t>
      </w:r>
    </w:p>
    <w:p w14:paraId="00000012" w14:textId="77777777" w:rsidR="0090065C" w:rsidRDefault="004E05CD">
      <w:pPr>
        <w:pBdr>
          <w:top w:val="none" w:sz="0" w:space="0" w:color="000000"/>
          <w:left w:val="none" w:sz="0" w:space="0" w:color="000000"/>
          <w:bottom w:val="none" w:sz="0" w:space="0" w:color="000000"/>
          <w:right w:val="none" w:sz="0" w:space="0" w:color="000000"/>
        </w:pBdr>
        <w:ind w:left="720" w:hanging="720"/>
      </w:pPr>
      <w:r>
        <w:t xml:space="preserve">(2) </w:t>
      </w:r>
      <w:r>
        <w:tab/>
        <w:t>Der Anbieter ist grundsätzlich nicht berechtigt, Dritten gegenüber als Vertreter des Kunden aufzutreten, insbesondere Verhandlungen zu führen oder</w:t>
      </w:r>
      <w:r>
        <w:t xml:space="preserve"> Willenserklärungen mit Wirkung für oder gegen den Kunden abzugeben.</w:t>
      </w:r>
    </w:p>
    <w:p w14:paraId="00000013" w14:textId="77777777" w:rsidR="0090065C" w:rsidRDefault="004E05CD">
      <w:pPr>
        <w:pBdr>
          <w:top w:val="none" w:sz="0" w:space="0" w:color="000000"/>
          <w:left w:val="none" w:sz="0" w:space="0" w:color="000000"/>
          <w:bottom w:val="none" w:sz="0" w:space="0" w:color="000000"/>
          <w:right w:val="none" w:sz="0" w:space="0" w:color="000000"/>
        </w:pBdr>
        <w:ind w:left="720" w:hanging="11"/>
      </w:pPr>
      <w:r>
        <w:t>Die Kommunikation mit möglichen Fördermittelgebern wird jedoch – soweit vom Leistungsumfang umfasst - vom Anbieter übernommen.</w:t>
      </w:r>
    </w:p>
    <w:p w14:paraId="00000014" w14:textId="77777777" w:rsidR="0090065C" w:rsidRDefault="004E05CD">
      <w:pPr>
        <w:pBdr>
          <w:top w:val="none" w:sz="0" w:space="0" w:color="000000"/>
          <w:left w:val="none" w:sz="0" w:space="0" w:color="000000"/>
          <w:bottom w:val="none" w:sz="0" w:space="0" w:color="000000"/>
          <w:right w:val="none" w:sz="0" w:space="0" w:color="000000"/>
        </w:pBdr>
        <w:ind w:left="720" w:hanging="720"/>
      </w:pPr>
      <w:r>
        <w:t xml:space="preserve">(3) </w:t>
      </w:r>
      <w:r>
        <w:tab/>
        <w:t>Der Anbieter darf für die Erbringung der Beratungsleist</w:t>
      </w:r>
      <w:r>
        <w:t>ungen Dritte als Subunternehmer einschalten.</w:t>
      </w:r>
    </w:p>
    <w:p w14:paraId="00000015" w14:textId="77777777" w:rsidR="0090065C" w:rsidRDefault="0090065C">
      <w:pPr>
        <w:pBdr>
          <w:top w:val="none" w:sz="0" w:space="0" w:color="000000"/>
          <w:left w:val="none" w:sz="0" w:space="0" w:color="000000"/>
          <w:bottom w:val="none" w:sz="0" w:space="0" w:color="000000"/>
          <w:right w:val="none" w:sz="0" w:space="0" w:color="000000"/>
          <w:between w:val="nil"/>
        </w:pBdr>
        <w:spacing w:before="180"/>
        <w:rPr>
          <w:rFonts w:eastAsia="Arial"/>
          <w:b/>
          <w:sz w:val="22"/>
          <w:szCs w:val="22"/>
        </w:rPr>
      </w:pPr>
    </w:p>
    <w:p w14:paraId="00000016" w14:textId="77777777" w:rsidR="0090065C" w:rsidRDefault="004E05CD">
      <w:pPr>
        <w:pBdr>
          <w:top w:val="none" w:sz="0" w:space="0" w:color="000000"/>
          <w:left w:val="none" w:sz="0" w:space="0" w:color="000000"/>
          <w:bottom w:val="none" w:sz="0" w:space="0" w:color="000000"/>
          <w:right w:val="none" w:sz="0" w:space="0" w:color="000000"/>
          <w:between w:val="nil"/>
        </w:pBdr>
        <w:spacing w:before="180"/>
        <w:rPr>
          <w:rFonts w:eastAsia="Arial"/>
          <w:b/>
          <w:sz w:val="22"/>
          <w:szCs w:val="22"/>
        </w:rPr>
      </w:pPr>
      <w:r>
        <w:rPr>
          <w:rFonts w:eastAsia="Arial"/>
          <w:b/>
          <w:sz w:val="22"/>
          <w:szCs w:val="22"/>
        </w:rPr>
        <w:t xml:space="preserve">§ 3 </w:t>
      </w:r>
      <w:r>
        <w:rPr>
          <w:rFonts w:eastAsia="Arial"/>
          <w:b/>
          <w:sz w:val="22"/>
          <w:szCs w:val="22"/>
        </w:rPr>
        <w:tab/>
        <w:t>Mitwirkungspflichten des Kunden</w:t>
      </w:r>
    </w:p>
    <w:p w14:paraId="00000017" w14:textId="08FFB6A7" w:rsidR="0090065C" w:rsidRDefault="004E05CD">
      <w:pPr>
        <w:pBdr>
          <w:top w:val="none" w:sz="0" w:space="0" w:color="000000"/>
          <w:left w:val="none" w:sz="0" w:space="0" w:color="000000"/>
          <w:bottom w:val="none" w:sz="0" w:space="0" w:color="000000"/>
          <w:right w:val="none" w:sz="0" w:space="0" w:color="000000"/>
        </w:pBdr>
        <w:ind w:left="720" w:hanging="720"/>
      </w:pPr>
      <w:r>
        <w:t xml:space="preserve">(1) </w:t>
      </w:r>
      <w:r>
        <w:tab/>
        <w:t>Der Kunde hat die Beratungsleistungen des Anbieters durch angemessene Mitwirkungshandlungen zu fördern. Er wird insbesondere dem Anbieter die dafür erforderlichen Infor</w:t>
      </w:r>
      <w:r>
        <w:t xml:space="preserve">mationen und Daten zur Verfügung stellen. Unterlagen und Informationen sind innerhalb maximal </w:t>
      </w:r>
      <w:r w:rsidR="006603CC">
        <w:t>21</w:t>
      </w:r>
      <w:r>
        <w:t xml:space="preserve"> Tagen zur Verfügung zu stellen. </w:t>
      </w:r>
    </w:p>
    <w:p w14:paraId="00000018" w14:textId="77777777" w:rsidR="0090065C" w:rsidRDefault="004E05CD">
      <w:pPr>
        <w:pBdr>
          <w:top w:val="none" w:sz="0" w:space="0" w:color="000000"/>
          <w:left w:val="none" w:sz="0" w:space="0" w:color="000000"/>
          <w:bottom w:val="none" w:sz="0" w:space="0" w:color="000000"/>
          <w:right w:val="none" w:sz="0" w:space="0" w:color="000000"/>
        </w:pBdr>
        <w:ind w:left="720" w:hanging="720"/>
      </w:pPr>
      <w:r>
        <w:t xml:space="preserve">(2) </w:t>
      </w:r>
      <w:r>
        <w:tab/>
        <w:t>Kommt der Kunde seinen Mitwirkungspflichten nicht nach und kann der Anbieter aus diesem Grunde seine Beratungsleistungen g</w:t>
      </w:r>
      <w:r>
        <w:t xml:space="preserve">anz oder teilweise nicht abschließen, so verlängert sich die Bearbeitungszeit und der Anbieter ist – nach vorheriger Abmahnung – berechtigt, einen zusätzlichen Mehraufwand in Rechnung zu stellen. </w:t>
      </w:r>
    </w:p>
    <w:p w14:paraId="00000019" w14:textId="65B7B367" w:rsidR="0090065C" w:rsidRDefault="0090065C">
      <w:pPr>
        <w:pBdr>
          <w:top w:val="none" w:sz="0" w:space="0" w:color="000000"/>
          <w:left w:val="none" w:sz="0" w:space="0" w:color="000000"/>
          <w:bottom w:val="none" w:sz="0" w:space="0" w:color="000000"/>
          <w:right w:val="none" w:sz="0" w:space="0" w:color="000000"/>
        </w:pBdr>
        <w:ind w:left="720" w:hanging="720"/>
      </w:pPr>
    </w:p>
    <w:p w14:paraId="536A543A" w14:textId="77777777" w:rsidR="006603CC" w:rsidRDefault="006603CC">
      <w:pPr>
        <w:pBdr>
          <w:top w:val="none" w:sz="0" w:space="0" w:color="000000"/>
          <w:left w:val="none" w:sz="0" w:space="0" w:color="000000"/>
          <w:bottom w:val="none" w:sz="0" w:space="0" w:color="000000"/>
          <w:right w:val="none" w:sz="0" w:space="0" w:color="000000"/>
        </w:pBdr>
        <w:ind w:left="720" w:hanging="720"/>
      </w:pPr>
    </w:p>
    <w:p w14:paraId="0000001A" w14:textId="77777777" w:rsidR="0090065C" w:rsidRDefault="004E05CD">
      <w:pPr>
        <w:pBdr>
          <w:top w:val="none" w:sz="0" w:space="0" w:color="000000"/>
          <w:left w:val="none" w:sz="0" w:space="0" w:color="000000"/>
          <w:bottom w:val="none" w:sz="0" w:space="0" w:color="000000"/>
          <w:right w:val="none" w:sz="0" w:space="0" w:color="000000"/>
          <w:between w:val="nil"/>
        </w:pBdr>
        <w:spacing w:before="180"/>
        <w:rPr>
          <w:rFonts w:eastAsia="Arial"/>
          <w:b/>
          <w:sz w:val="22"/>
          <w:szCs w:val="22"/>
        </w:rPr>
      </w:pPr>
      <w:r>
        <w:rPr>
          <w:rFonts w:eastAsia="Arial"/>
          <w:b/>
          <w:sz w:val="22"/>
          <w:szCs w:val="22"/>
        </w:rPr>
        <w:lastRenderedPageBreak/>
        <w:t xml:space="preserve">§ 4 </w:t>
      </w:r>
      <w:r>
        <w:rPr>
          <w:rFonts w:eastAsia="Arial"/>
          <w:b/>
          <w:sz w:val="22"/>
          <w:szCs w:val="22"/>
        </w:rPr>
        <w:tab/>
        <w:t>Vergütung, Aufwendungsersatz</w:t>
      </w:r>
    </w:p>
    <w:p w14:paraId="0000001B" w14:textId="77777777" w:rsidR="0090065C" w:rsidRDefault="004E05CD">
      <w:pPr>
        <w:pBdr>
          <w:top w:val="none" w:sz="0" w:space="0" w:color="000000"/>
          <w:left w:val="none" w:sz="0" w:space="0" w:color="000000"/>
          <w:bottom w:val="none" w:sz="0" w:space="0" w:color="000000"/>
          <w:right w:val="none" w:sz="0" w:space="0" w:color="000000"/>
        </w:pBdr>
        <w:ind w:left="720" w:hanging="720"/>
      </w:pPr>
      <w:r>
        <w:t xml:space="preserve">(1) </w:t>
      </w:r>
      <w:r>
        <w:tab/>
      </w:r>
      <w:r w:rsidRPr="006603CC">
        <w:rPr>
          <w:highlight w:val="yellow"/>
        </w:rPr>
        <w:t>Der Anbieter erhält</w:t>
      </w:r>
      <w:r w:rsidRPr="006603CC">
        <w:rPr>
          <w:highlight w:val="yellow"/>
        </w:rPr>
        <w:t xml:space="preserve"> für seine Tätigkeit ein Honorar von [Prozent] der bewilligten Fördersumme.</w:t>
      </w:r>
      <w:r>
        <w:t xml:space="preserve"> </w:t>
      </w:r>
      <w:r w:rsidRPr="006603CC">
        <w:rPr>
          <w:highlight w:val="yellow"/>
        </w:rPr>
        <w:t>[Wenn keine rein erfolgsabhängige Tätigkeit erfolgt, bitte folgende Formulierung: Der Anbieter erhält für seine Tätigkeit ein Honorar von [Prozent] der bewilligten Fördersumme, jed</w:t>
      </w:r>
      <w:r w:rsidRPr="006603CC">
        <w:rPr>
          <w:highlight w:val="yellow"/>
        </w:rPr>
        <w:t>enfalls aber eine Summe von [Prozent] der beantragten Fördersumme]</w:t>
      </w:r>
      <w:r w:rsidRPr="006603CC">
        <w:rPr>
          <w:highlight w:val="yellow"/>
        </w:rPr>
        <w:t xml:space="preserve"> </w:t>
      </w:r>
      <w:r w:rsidRPr="006603CC">
        <w:rPr>
          <w:highlight w:val="yellow"/>
        </w:rPr>
        <w:t>[Alternative wenn Fixbetrag in EUR vereinbart ist: Der Anbieter erhält für seine Tätigkeit ein Honorar in Höhe von EUR [einfügen]</w:t>
      </w:r>
      <w:r w:rsidRPr="006603CC">
        <w:rPr>
          <w:highlight w:val="yellow"/>
        </w:rPr>
        <w:t>.</w:t>
      </w:r>
      <w:r>
        <w:t xml:space="preserve"> Die Angaben verstehen sich zzgl. gesetzlicher Umsatzsteuer</w:t>
      </w:r>
      <w:r>
        <w:t>.</w:t>
      </w:r>
    </w:p>
    <w:p w14:paraId="0000001C" w14:textId="77777777" w:rsidR="0090065C" w:rsidRDefault="004E05CD">
      <w:pPr>
        <w:pBdr>
          <w:top w:val="none" w:sz="0" w:space="0" w:color="000000"/>
          <w:left w:val="none" w:sz="0" w:space="0" w:color="000000"/>
          <w:bottom w:val="none" w:sz="0" w:space="0" w:color="000000"/>
          <w:right w:val="none" w:sz="0" w:space="0" w:color="000000"/>
        </w:pBdr>
        <w:ind w:left="720" w:hanging="720"/>
      </w:pPr>
      <w:r>
        <w:t xml:space="preserve">(2) </w:t>
      </w:r>
      <w:r>
        <w:tab/>
        <w:t>Mit der Vergütung sind alle Vergütungsansprüche des Anbieters im Zusammenhang mit der Erbringung der vertragsgegenständlichen Leistungen abgegolten.</w:t>
      </w:r>
    </w:p>
    <w:p w14:paraId="0000001D" w14:textId="77777777" w:rsidR="0090065C" w:rsidRDefault="0090065C">
      <w:pPr>
        <w:pBdr>
          <w:top w:val="none" w:sz="0" w:space="0" w:color="000000"/>
          <w:left w:val="none" w:sz="0" w:space="0" w:color="000000"/>
          <w:bottom w:val="none" w:sz="0" w:space="0" w:color="000000"/>
          <w:right w:val="none" w:sz="0" w:space="0" w:color="000000"/>
        </w:pBdr>
        <w:ind w:left="720" w:hanging="720"/>
      </w:pPr>
    </w:p>
    <w:p w14:paraId="0000001E" w14:textId="77777777" w:rsidR="0090065C" w:rsidRDefault="004E05CD">
      <w:pPr>
        <w:pBdr>
          <w:top w:val="none" w:sz="0" w:space="0" w:color="000000"/>
          <w:left w:val="none" w:sz="0" w:space="0" w:color="000000"/>
          <w:bottom w:val="none" w:sz="0" w:space="0" w:color="000000"/>
          <w:right w:val="none" w:sz="0" w:space="0" w:color="000000"/>
          <w:between w:val="nil"/>
        </w:pBdr>
        <w:spacing w:before="180"/>
        <w:rPr>
          <w:rFonts w:eastAsia="Arial"/>
          <w:b/>
          <w:sz w:val="22"/>
          <w:szCs w:val="22"/>
        </w:rPr>
      </w:pPr>
      <w:r>
        <w:rPr>
          <w:rFonts w:eastAsia="Arial"/>
          <w:b/>
          <w:sz w:val="22"/>
          <w:szCs w:val="22"/>
        </w:rPr>
        <w:t xml:space="preserve">§ 5 </w:t>
      </w:r>
      <w:r>
        <w:rPr>
          <w:rFonts w:eastAsia="Arial"/>
          <w:b/>
          <w:sz w:val="22"/>
          <w:szCs w:val="22"/>
        </w:rPr>
        <w:tab/>
        <w:t>Vertragsdauer und Kündigung</w:t>
      </w:r>
    </w:p>
    <w:p w14:paraId="0000001F" w14:textId="77777777" w:rsidR="0090065C" w:rsidRDefault="004E05CD">
      <w:pPr>
        <w:pBdr>
          <w:top w:val="none" w:sz="0" w:space="0" w:color="000000"/>
          <w:left w:val="none" w:sz="0" w:space="0" w:color="000000"/>
          <w:bottom w:val="none" w:sz="0" w:space="0" w:color="000000"/>
          <w:right w:val="none" w:sz="0" w:space="0" w:color="000000"/>
        </w:pBdr>
        <w:ind w:left="720" w:hanging="720"/>
      </w:pPr>
      <w:r>
        <w:t xml:space="preserve">(1) </w:t>
      </w:r>
      <w:r>
        <w:tab/>
      </w:r>
      <w:r>
        <w:t>Der Vertrag beginnt mit seiner Unterzeichnung und läuft bis zum Abschluss der Arbeiten des Anbieters.</w:t>
      </w:r>
    </w:p>
    <w:p w14:paraId="00000020" w14:textId="77777777" w:rsidR="0090065C" w:rsidRDefault="004E05CD">
      <w:pPr>
        <w:pBdr>
          <w:top w:val="none" w:sz="0" w:space="0" w:color="000000"/>
          <w:left w:val="none" w:sz="0" w:space="0" w:color="000000"/>
          <w:bottom w:val="none" w:sz="0" w:space="0" w:color="000000"/>
          <w:right w:val="none" w:sz="0" w:space="0" w:color="000000"/>
        </w:pBdr>
        <w:ind w:left="720" w:hanging="720"/>
      </w:pPr>
      <w:r>
        <w:t xml:space="preserve">(2) </w:t>
      </w:r>
      <w:r>
        <w:tab/>
        <w:t>Der Kunde ist zur vorzeitigen Kündigung des Vertrages mit einer Frist von einer Woche berechtigt. In diesem Fall ist der Anbieter berechtigt, die ver</w:t>
      </w:r>
      <w:r>
        <w:t>einbarte Vergütung nach § 4 Abs. 1 zu verlangen; er muss sich jedoch dasjenige anrechnen lassen, was er infolge der Aufhebung des Vertrags an Aufwendungen erspart oder durch anderweitige Verwendung seiner Arbeitskraft erwirbt oder zu erwerben böswillig unt</w:t>
      </w:r>
      <w:r>
        <w:t xml:space="preserve">erlässt. </w:t>
      </w:r>
      <w:bookmarkStart w:id="0" w:name="bookmark=id.gjdgxs" w:colFirst="0" w:colLast="0"/>
      <w:bookmarkEnd w:id="0"/>
    </w:p>
    <w:p w14:paraId="00000021" w14:textId="77777777" w:rsidR="0090065C" w:rsidRDefault="004E05CD">
      <w:pPr>
        <w:pBdr>
          <w:top w:val="none" w:sz="0" w:space="0" w:color="000000"/>
          <w:left w:val="none" w:sz="0" w:space="0" w:color="000000"/>
          <w:bottom w:val="none" w:sz="0" w:space="0" w:color="000000"/>
          <w:right w:val="none" w:sz="0" w:space="0" w:color="000000"/>
        </w:pBdr>
        <w:ind w:left="720" w:hanging="720"/>
      </w:pPr>
      <w:r>
        <w:t>(3)</w:t>
      </w:r>
      <w:r>
        <w:tab/>
        <w:t xml:space="preserve">Der Anbieter ist zur vorzeitigen Kündigung des Vertrages berechtigt, wenn der Kunde die Mitwirkungspflicht des § 3 nicht nachkommt und der Anbieter erfolglos eine angemessene Frist gesetzt hat. In diesem Fall ist der Anbieter berechtigt, die </w:t>
      </w:r>
      <w:r>
        <w:t xml:space="preserve">vereinbarte Vergütung nach § 4 Abs. 1 zu verlangen; er muss sich jedoch dasjenige anrechnen lassen, was er infolge der Aufhebung des Vertrags an Aufwendungen erspart oder durch anderweitige Verwendung seiner Arbeitskraft erwirbt oder zu erwerben böswillig </w:t>
      </w:r>
      <w:r>
        <w:t>unterlässt.</w:t>
      </w:r>
    </w:p>
    <w:p w14:paraId="00000022" w14:textId="77777777" w:rsidR="0090065C" w:rsidRDefault="004E05CD">
      <w:pPr>
        <w:pBdr>
          <w:top w:val="none" w:sz="0" w:space="0" w:color="000000"/>
          <w:left w:val="none" w:sz="0" w:space="0" w:color="000000"/>
          <w:bottom w:val="none" w:sz="0" w:space="0" w:color="000000"/>
          <w:right w:val="none" w:sz="0" w:space="0" w:color="000000"/>
        </w:pBdr>
      </w:pPr>
      <w:r>
        <w:t xml:space="preserve">(4) </w:t>
      </w:r>
      <w:r>
        <w:tab/>
        <w:t>Das Recht zur Kündigung aus wichtigem Grund bleibt vorbehalten.</w:t>
      </w:r>
    </w:p>
    <w:p w14:paraId="00000023" w14:textId="77777777" w:rsidR="0090065C" w:rsidRDefault="004E05CD">
      <w:pPr>
        <w:pBdr>
          <w:top w:val="none" w:sz="0" w:space="0" w:color="000000"/>
          <w:left w:val="none" w:sz="0" w:space="0" w:color="000000"/>
          <w:bottom w:val="none" w:sz="0" w:space="0" w:color="000000"/>
          <w:right w:val="none" w:sz="0" w:space="0" w:color="000000"/>
        </w:pBdr>
        <w:ind w:left="720" w:hanging="720"/>
      </w:pPr>
      <w:r>
        <w:t>(5)</w:t>
      </w:r>
      <w:r>
        <w:tab/>
        <w:t>Jede Kündigung bedarf der Textform (Fax und E-Mail sind ausreichend).</w:t>
      </w:r>
    </w:p>
    <w:p w14:paraId="00000024" w14:textId="77777777" w:rsidR="0090065C" w:rsidRDefault="0090065C">
      <w:pPr>
        <w:pBdr>
          <w:top w:val="none" w:sz="0" w:space="0" w:color="000000"/>
          <w:left w:val="none" w:sz="0" w:space="0" w:color="000000"/>
          <w:bottom w:val="none" w:sz="0" w:space="0" w:color="000000"/>
          <w:right w:val="none" w:sz="0" w:space="0" w:color="000000"/>
          <w:between w:val="nil"/>
        </w:pBdr>
        <w:spacing w:before="180"/>
        <w:rPr>
          <w:rFonts w:eastAsia="Arial"/>
          <w:b/>
          <w:sz w:val="22"/>
          <w:szCs w:val="22"/>
        </w:rPr>
      </w:pPr>
    </w:p>
    <w:p w14:paraId="00000025" w14:textId="77777777" w:rsidR="0090065C" w:rsidRDefault="004E05CD">
      <w:pPr>
        <w:pBdr>
          <w:top w:val="none" w:sz="0" w:space="0" w:color="000000"/>
          <w:left w:val="none" w:sz="0" w:space="0" w:color="000000"/>
          <w:bottom w:val="none" w:sz="0" w:space="0" w:color="000000"/>
          <w:right w:val="none" w:sz="0" w:space="0" w:color="000000"/>
          <w:between w:val="nil"/>
        </w:pBdr>
        <w:spacing w:before="180"/>
        <w:rPr>
          <w:rFonts w:eastAsia="Arial"/>
          <w:b/>
          <w:sz w:val="22"/>
          <w:szCs w:val="22"/>
        </w:rPr>
      </w:pPr>
      <w:r>
        <w:rPr>
          <w:rFonts w:eastAsia="Arial"/>
          <w:b/>
          <w:sz w:val="22"/>
          <w:szCs w:val="22"/>
        </w:rPr>
        <w:t xml:space="preserve">§ 6 </w:t>
      </w:r>
      <w:r>
        <w:rPr>
          <w:rFonts w:eastAsia="Arial"/>
          <w:b/>
          <w:sz w:val="22"/>
          <w:szCs w:val="22"/>
        </w:rPr>
        <w:tab/>
        <w:t>Sonstiges</w:t>
      </w:r>
    </w:p>
    <w:p w14:paraId="00000026" w14:textId="77777777" w:rsidR="0090065C" w:rsidRDefault="004E05CD">
      <w:pPr>
        <w:pBdr>
          <w:top w:val="none" w:sz="0" w:space="0" w:color="000000"/>
          <w:left w:val="none" w:sz="0" w:space="0" w:color="000000"/>
          <w:bottom w:val="none" w:sz="0" w:space="0" w:color="000000"/>
          <w:right w:val="none" w:sz="0" w:space="0" w:color="000000"/>
        </w:pBdr>
        <w:ind w:left="720" w:hanging="720"/>
      </w:pPr>
      <w:r>
        <w:t xml:space="preserve">(1)  </w:t>
      </w:r>
      <w:r>
        <w:tab/>
        <w:t xml:space="preserve">Änderungen und Ergänzungen dieses Vertrags bedürfen der Schriftform. Dies gilt </w:t>
      </w:r>
      <w:r>
        <w:t>auch für die Änderung oder Aufhebung dieser Klausel.</w:t>
      </w:r>
    </w:p>
    <w:p w14:paraId="00000027" w14:textId="77777777" w:rsidR="0090065C" w:rsidRDefault="004E05CD">
      <w:pPr>
        <w:pBdr>
          <w:top w:val="none" w:sz="0" w:space="0" w:color="000000"/>
          <w:left w:val="none" w:sz="0" w:space="0" w:color="000000"/>
          <w:bottom w:val="none" w:sz="0" w:space="0" w:color="000000"/>
          <w:right w:val="none" w:sz="0" w:space="0" w:color="000000"/>
        </w:pBdr>
      </w:pPr>
      <w:r>
        <w:t xml:space="preserve">(5) </w:t>
      </w:r>
      <w:r>
        <w:tab/>
        <w:t xml:space="preserve">Dem Vertrag liegen die Allgemeine Geschäftsbedingungen des Anbieters zugrunde. </w:t>
      </w:r>
    </w:p>
    <w:p w14:paraId="00000028" w14:textId="77777777" w:rsidR="0090065C" w:rsidRDefault="004E05CD">
      <w:pPr>
        <w:pBdr>
          <w:top w:val="none" w:sz="0" w:space="0" w:color="000000"/>
          <w:left w:val="none" w:sz="0" w:space="0" w:color="000000"/>
          <w:bottom w:val="none" w:sz="0" w:space="0" w:color="000000"/>
          <w:right w:val="none" w:sz="0" w:space="0" w:color="000000"/>
        </w:pBdr>
      </w:pPr>
      <w:r>
        <w:t xml:space="preserve">(3) </w:t>
      </w:r>
      <w:r>
        <w:tab/>
        <w:t xml:space="preserve">Erfüllungsort ist Berlin. </w:t>
      </w:r>
    </w:p>
    <w:p w14:paraId="00000029" w14:textId="77777777" w:rsidR="0090065C" w:rsidRDefault="004E05CD">
      <w:pPr>
        <w:pBdr>
          <w:top w:val="none" w:sz="0" w:space="0" w:color="000000"/>
          <w:left w:val="none" w:sz="0" w:space="0" w:color="000000"/>
          <w:bottom w:val="none" w:sz="0" w:space="0" w:color="000000"/>
          <w:right w:val="none" w:sz="0" w:space="0" w:color="000000"/>
        </w:pBdr>
        <w:ind w:left="720" w:hanging="720"/>
      </w:pPr>
      <w:r>
        <w:t xml:space="preserve">(4) </w:t>
      </w:r>
      <w:r>
        <w:tab/>
      </w:r>
      <w:r>
        <w:t>Sollten einzelne Bestimmungen dieses Vertrags unwirksam sein, berührt dies die Gültigkeit der übrigen Bestimmungen nicht. Die Vertragsparteien werden sich bemühen, anstelle der unwirksamen Bestimmung eine solche zu finden, die dem Vertragsziel rechtlich un</w:t>
      </w:r>
      <w:r>
        <w:t>d wirtschaftlich am besten gerecht wird.</w:t>
      </w:r>
    </w:p>
    <w:p w14:paraId="0000002A" w14:textId="77777777" w:rsidR="0090065C" w:rsidRDefault="0090065C">
      <w:pPr>
        <w:pBdr>
          <w:top w:val="none" w:sz="0" w:space="0" w:color="000000"/>
          <w:left w:val="none" w:sz="0" w:space="0" w:color="000000"/>
          <w:bottom w:val="none" w:sz="0" w:space="0" w:color="000000"/>
          <w:right w:val="none" w:sz="0" w:space="0" w:color="000000"/>
        </w:pBdr>
        <w:ind w:left="720" w:hanging="720"/>
      </w:pPr>
    </w:p>
    <w:p w14:paraId="0000002B" w14:textId="38510261" w:rsidR="0090065C" w:rsidRDefault="0090065C">
      <w:pPr>
        <w:pBdr>
          <w:top w:val="none" w:sz="0" w:space="0" w:color="000000"/>
          <w:left w:val="none" w:sz="0" w:space="0" w:color="000000"/>
          <w:bottom w:val="none" w:sz="0" w:space="0" w:color="000000"/>
          <w:right w:val="none" w:sz="0" w:space="0" w:color="000000"/>
        </w:pBdr>
        <w:ind w:left="720" w:hanging="720"/>
      </w:pPr>
    </w:p>
    <w:p w14:paraId="16D51A88" w14:textId="77777777" w:rsidR="004E05CD" w:rsidRDefault="004E05CD">
      <w:pPr>
        <w:pBdr>
          <w:top w:val="none" w:sz="0" w:space="0" w:color="000000"/>
          <w:left w:val="none" w:sz="0" w:space="0" w:color="000000"/>
          <w:bottom w:val="none" w:sz="0" w:space="0" w:color="000000"/>
          <w:right w:val="none" w:sz="0" w:space="0" w:color="000000"/>
        </w:pBdr>
        <w:ind w:left="720" w:hanging="720"/>
      </w:pPr>
    </w:p>
    <w:p w14:paraId="0000002C" w14:textId="77777777" w:rsidR="0090065C" w:rsidRDefault="004E05CD">
      <w:pPr>
        <w:pBdr>
          <w:top w:val="none" w:sz="0" w:space="0" w:color="000000"/>
          <w:left w:val="none" w:sz="0" w:space="0" w:color="000000"/>
          <w:bottom w:val="none" w:sz="0" w:space="0" w:color="000000"/>
          <w:right w:val="none" w:sz="0" w:space="0" w:color="000000"/>
        </w:pBdr>
        <w:ind w:left="720" w:hanging="720"/>
      </w:pPr>
      <w:r>
        <w:t xml:space="preserve"> </w:t>
      </w:r>
      <w:r>
        <w:tab/>
      </w:r>
    </w:p>
    <w:p w14:paraId="0000002D" w14:textId="77777777" w:rsidR="0090065C" w:rsidRDefault="0090065C">
      <w:pPr>
        <w:pBdr>
          <w:top w:val="none" w:sz="0" w:space="0" w:color="000000"/>
          <w:left w:val="none" w:sz="0" w:space="0" w:color="000000"/>
          <w:bottom w:val="none" w:sz="0" w:space="0" w:color="000000"/>
          <w:right w:val="none" w:sz="0" w:space="0" w:color="000000"/>
        </w:pBdr>
      </w:pPr>
    </w:p>
    <w:p w14:paraId="0000002E" w14:textId="77777777" w:rsidR="0090065C" w:rsidRDefault="004E05CD">
      <w:pPr>
        <w:pBdr>
          <w:top w:val="none" w:sz="0" w:space="0" w:color="000000"/>
          <w:left w:val="none" w:sz="0" w:space="0" w:color="000000"/>
          <w:bottom w:val="none" w:sz="0" w:space="0" w:color="000000"/>
          <w:right w:val="none" w:sz="0" w:space="0" w:color="000000"/>
        </w:pBdr>
      </w:pPr>
      <w:r>
        <w:t>_________________________________</w:t>
      </w:r>
      <w:r>
        <w:tab/>
      </w:r>
      <w:r>
        <w:tab/>
        <w:t xml:space="preserve">      _________________________________</w:t>
      </w:r>
    </w:p>
    <w:p w14:paraId="0000002F" w14:textId="77777777" w:rsidR="0090065C" w:rsidRDefault="004E05CD">
      <w:pPr>
        <w:pBdr>
          <w:top w:val="none" w:sz="0" w:space="0" w:color="000000"/>
          <w:left w:val="none" w:sz="0" w:space="0" w:color="000000"/>
          <w:bottom w:val="none" w:sz="0" w:space="0" w:color="000000"/>
          <w:right w:val="none" w:sz="0" w:space="0" w:color="000000"/>
        </w:pBdr>
      </w:pPr>
      <w:r>
        <w:t xml:space="preserve">      Ort, Datum, Unterschrift Kunde</w:t>
      </w:r>
      <w:r>
        <w:tab/>
      </w:r>
      <w:r>
        <w:tab/>
      </w:r>
      <w:r>
        <w:tab/>
        <w:t xml:space="preserve">            Ort, Datum, Unterschrift Anbieter</w:t>
      </w:r>
    </w:p>
    <w:p w14:paraId="00000030" w14:textId="77777777" w:rsidR="0090065C" w:rsidRDefault="0090065C">
      <w:pPr>
        <w:pBdr>
          <w:top w:val="none" w:sz="0" w:space="0" w:color="000000"/>
          <w:left w:val="none" w:sz="0" w:space="0" w:color="000000"/>
          <w:bottom w:val="none" w:sz="0" w:space="0" w:color="000000"/>
          <w:right w:val="none" w:sz="0" w:space="0" w:color="000000"/>
        </w:pBdr>
      </w:pPr>
    </w:p>
    <w:p w14:paraId="00000031" w14:textId="77777777" w:rsidR="0090065C" w:rsidRDefault="0090065C">
      <w:pPr>
        <w:pBdr>
          <w:top w:val="none" w:sz="0" w:space="0" w:color="000000"/>
          <w:left w:val="none" w:sz="0" w:space="0" w:color="000000"/>
          <w:bottom w:val="none" w:sz="0" w:space="0" w:color="000000"/>
          <w:right w:val="none" w:sz="0" w:space="0" w:color="000000"/>
        </w:pBdr>
      </w:pPr>
    </w:p>
    <w:p w14:paraId="00000032" w14:textId="6307B261" w:rsidR="0090065C" w:rsidRDefault="0090065C">
      <w:pPr>
        <w:pBdr>
          <w:top w:val="none" w:sz="0" w:space="0" w:color="000000"/>
          <w:left w:val="none" w:sz="0" w:space="0" w:color="000000"/>
          <w:bottom w:val="none" w:sz="0" w:space="0" w:color="000000"/>
          <w:right w:val="none" w:sz="0" w:space="0" w:color="000000"/>
        </w:pBdr>
      </w:pPr>
    </w:p>
    <w:p w14:paraId="00000033" w14:textId="77777777" w:rsidR="0090065C" w:rsidRDefault="0090065C">
      <w:pPr>
        <w:pBdr>
          <w:top w:val="none" w:sz="0" w:space="0" w:color="000000"/>
          <w:left w:val="none" w:sz="0" w:space="0" w:color="000000"/>
          <w:bottom w:val="none" w:sz="0" w:space="0" w:color="000000"/>
          <w:right w:val="none" w:sz="0" w:space="0" w:color="000000"/>
        </w:pBdr>
      </w:pPr>
    </w:p>
    <w:p w14:paraId="00000034" w14:textId="77777777" w:rsidR="0090065C" w:rsidRDefault="004E05CD">
      <w:pPr>
        <w:pBdr>
          <w:top w:val="none" w:sz="0" w:space="0" w:color="000000"/>
          <w:left w:val="none" w:sz="0" w:space="0" w:color="000000"/>
          <w:bottom w:val="none" w:sz="0" w:space="0" w:color="000000"/>
          <w:right w:val="none" w:sz="0" w:space="0" w:color="000000"/>
        </w:pBdr>
        <w:jc w:val="center"/>
        <w:rPr>
          <w:b/>
        </w:rPr>
      </w:pPr>
      <w:r>
        <w:rPr>
          <w:b/>
        </w:rPr>
        <w:lastRenderedPageBreak/>
        <w:t>Erteilung Korrespondenzvollmacht</w:t>
      </w:r>
    </w:p>
    <w:p w14:paraId="00000035" w14:textId="77777777" w:rsidR="0090065C" w:rsidRDefault="0090065C">
      <w:pPr>
        <w:pBdr>
          <w:top w:val="none" w:sz="0" w:space="0" w:color="000000"/>
          <w:left w:val="none" w:sz="0" w:space="0" w:color="000000"/>
          <w:bottom w:val="none" w:sz="0" w:space="0" w:color="000000"/>
          <w:right w:val="none" w:sz="0" w:space="0" w:color="000000"/>
        </w:pBdr>
      </w:pPr>
    </w:p>
    <w:p w14:paraId="00000036" w14:textId="77777777" w:rsidR="0090065C" w:rsidRDefault="004E05CD">
      <w:pPr>
        <w:pBdr>
          <w:top w:val="none" w:sz="0" w:space="0" w:color="000000"/>
          <w:left w:val="none" w:sz="0" w:space="0" w:color="000000"/>
          <w:bottom w:val="none" w:sz="0" w:space="0" w:color="000000"/>
          <w:right w:val="none" w:sz="0" w:space="0" w:color="000000"/>
        </w:pBdr>
      </w:pPr>
      <w:r>
        <w:t>Der Unterzeichner erteilt hiermit</w:t>
      </w:r>
    </w:p>
    <w:p w14:paraId="00000037" w14:textId="77777777" w:rsidR="0090065C" w:rsidRDefault="0090065C">
      <w:pPr>
        <w:pBdr>
          <w:top w:val="none" w:sz="0" w:space="0" w:color="000000"/>
          <w:left w:val="none" w:sz="0" w:space="0" w:color="000000"/>
          <w:bottom w:val="none" w:sz="0" w:space="0" w:color="000000"/>
          <w:right w:val="none" w:sz="0" w:space="0" w:color="000000"/>
        </w:pBdr>
      </w:pPr>
    </w:p>
    <w:p w14:paraId="00000038" w14:textId="77777777" w:rsidR="0090065C" w:rsidRDefault="004E05CD">
      <w:pPr>
        <w:pBdr>
          <w:top w:val="none" w:sz="0" w:space="0" w:color="000000"/>
          <w:left w:val="none" w:sz="0" w:space="0" w:color="000000"/>
          <w:bottom w:val="none" w:sz="0" w:space="0" w:color="000000"/>
          <w:right w:val="none" w:sz="0" w:space="0" w:color="000000"/>
        </w:pBdr>
      </w:pPr>
      <w:r>
        <w:t>Alexander Thiem</w:t>
      </w:r>
      <w:r>
        <w:br/>
        <w:t xml:space="preserve">Fördermittelberater </w:t>
      </w:r>
      <w:r>
        <w:br/>
        <w:t xml:space="preserve">Conradstraße 60 </w:t>
      </w:r>
      <w:r>
        <w:br/>
        <w:t>13509 Berlin</w:t>
      </w:r>
    </w:p>
    <w:p w14:paraId="00000039" w14:textId="77777777" w:rsidR="0090065C" w:rsidRDefault="0090065C">
      <w:pPr>
        <w:pBdr>
          <w:top w:val="none" w:sz="0" w:space="0" w:color="000000"/>
          <w:left w:val="none" w:sz="0" w:space="0" w:color="000000"/>
          <w:bottom w:val="none" w:sz="0" w:space="0" w:color="000000"/>
          <w:right w:val="none" w:sz="0" w:space="0" w:color="000000"/>
        </w:pBdr>
      </w:pPr>
    </w:p>
    <w:p w14:paraId="0000003A" w14:textId="77777777" w:rsidR="0090065C" w:rsidRDefault="004E05CD">
      <w:pPr>
        <w:pBdr>
          <w:top w:val="none" w:sz="0" w:space="0" w:color="000000"/>
          <w:left w:val="none" w:sz="0" w:space="0" w:color="000000"/>
          <w:bottom w:val="none" w:sz="0" w:space="0" w:color="000000"/>
          <w:right w:val="none" w:sz="0" w:space="0" w:color="000000"/>
        </w:pBdr>
      </w:pPr>
      <w:r>
        <w:t>die Vollmacht zur Korrespondenz mit Fördermittelstellen. Von der Vollmacht umfasst ist insbesondere das Recht zur Vorna</w:t>
      </w:r>
      <w:r>
        <w:t>hme und Entgegennahme von Zustellungen und zur Einsichtnahme und Vervielfältigung von Akten und Dokumenten.</w:t>
      </w:r>
    </w:p>
    <w:p w14:paraId="0000003B" w14:textId="77777777" w:rsidR="0090065C" w:rsidRDefault="0090065C">
      <w:pPr>
        <w:pBdr>
          <w:top w:val="none" w:sz="0" w:space="0" w:color="000000"/>
          <w:left w:val="none" w:sz="0" w:space="0" w:color="000000"/>
          <w:bottom w:val="none" w:sz="0" w:space="0" w:color="000000"/>
          <w:right w:val="none" w:sz="0" w:space="0" w:color="000000"/>
        </w:pBdr>
      </w:pPr>
      <w:bookmarkStart w:id="1" w:name="_heading=h.30j0zll" w:colFirst="0" w:colLast="0"/>
      <w:bookmarkEnd w:id="1"/>
    </w:p>
    <w:p w14:paraId="0000003C" w14:textId="77777777" w:rsidR="0090065C" w:rsidRDefault="004E05CD">
      <w:pPr>
        <w:pBdr>
          <w:top w:val="none" w:sz="0" w:space="0" w:color="000000"/>
          <w:left w:val="none" w:sz="0" w:space="0" w:color="000000"/>
          <w:bottom w:val="none" w:sz="0" w:space="0" w:color="000000"/>
          <w:right w:val="none" w:sz="0" w:space="0" w:color="000000"/>
        </w:pBdr>
      </w:pPr>
      <w:bookmarkStart w:id="2" w:name="_heading=h.y2me1yjucoq" w:colFirst="0" w:colLast="0"/>
      <w:bookmarkEnd w:id="2"/>
      <w:r>
        <w:t xml:space="preserve">Ich wünsche, dass die Korrespondenz ausschließlich über den </w:t>
      </w:r>
      <w:proofErr w:type="spellStart"/>
      <w:r>
        <w:t>Vollmachtsempfänger</w:t>
      </w:r>
      <w:proofErr w:type="spellEnd"/>
      <w:r>
        <w:t xml:space="preserve"> geführt wird.</w:t>
      </w:r>
    </w:p>
    <w:p w14:paraId="0000003D" w14:textId="77777777" w:rsidR="0090065C" w:rsidRDefault="0090065C">
      <w:pPr>
        <w:pBdr>
          <w:top w:val="none" w:sz="0" w:space="0" w:color="000000"/>
          <w:left w:val="none" w:sz="0" w:space="0" w:color="000000"/>
          <w:bottom w:val="none" w:sz="0" w:space="0" w:color="000000"/>
          <w:right w:val="none" w:sz="0" w:space="0" w:color="000000"/>
        </w:pBdr>
      </w:pPr>
    </w:p>
    <w:p w14:paraId="0000003E" w14:textId="77777777" w:rsidR="0090065C" w:rsidRDefault="0090065C">
      <w:pPr>
        <w:pBdr>
          <w:top w:val="none" w:sz="0" w:space="0" w:color="000000"/>
          <w:left w:val="none" w:sz="0" w:space="0" w:color="000000"/>
          <w:bottom w:val="none" w:sz="0" w:space="0" w:color="000000"/>
          <w:right w:val="none" w:sz="0" w:space="0" w:color="000000"/>
        </w:pBdr>
      </w:pPr>
    </w:p>
    <w:p w14:paraId="0000003F" w14:textId="77777777" w:rsidR="0090065C" w:rsidRDefault="0090065C">
      <w:pPr>
        <w:pBdr>
          <w:top w:val="none" w:sz="0" w:space="0" w:color="000000"/>
          <w:left w:val="none" w:sz="0" w:space="0" w:color="000000"/>
          <w:bottom w:val="none" w:sz="0" w:space="0" w:color="000000"/>
          <w:right w:val="none" w:sz="0" w:space="0" w:color="000000"/>
        </w:pBdr>
      </w:pPr>
    </w:p>
    <w:p w14:paraId="00000040" w14:textId="77777777" w:rsidR="0090065C" w:rsidRDefault="0090065C">
      <w:pPr>
        <w:pBdr>
          <w:top w:val="none" w:sz="0" w:space="0" w:color="000000"/>
          <w:left w:val="none" w:sz="0" w:space="0" w:color="000000"/>
          <w:bottom w:val="none" w:sz="0" w:space="0" w:color="000000"/>
          <w:right w:val="none" w:sz="0" w:space="0" w:color="000000"/>
        </w:pBdr>
      </w:pPr>
    </w:p>
    <w:p w14:paraId="00000041" w14:textId="77777777" w:rsidR="0090065C" w:rsidRDefault="004E05CD">
      <w:pPr>
        <w:pBdr>
          <w:top w:val="none" w:sz="0" w:space="0" w:color="000000"/>
          <w:left w:val="none" w:sz="0" w:space="0" w:color="000000"/>
          <w:bottom w:val="none" w:sz="0" w:space="0" w:color="000000"/>
          <w:right w:val="none" w:sz="0" w:space="0" w:color="000000"/>
        </w:pBdr>
      </w:pPr>
      <w:r>
        <w:t>_____________________________</w:t>
      </w:r>
      <w:r>
        <w:tab/>
      </w:r>
      <w:r>
        <w:tab/>
      </w:r>
      <w:r>
        <w:tab/>
      </w:r>
      <w:r>
        <w:tab/>
        <w:t>_____________________________</w:t>
      </w:r>
    </w:p>
    <w:p w14:paraId="00000042" w14:textId="77777777" w:rsidR="0090065C" w:rsidRDefault="004E05CD">
      <w:pPr>
        <w:pBdr>
          <w:top w:val="none" w:sz="0" w:space="0" w:color="000000"/>
          <w:left w:val="none" w:sz="0" w:space="0" w:color="000000"/>
          <w:bottom w:val="none" w:sz="0" w:space="0" w:color="000000"/>
          <w:right w:val="none" w:sz="0" w:space="0" w:color="000000"/>
        </w:pBdr>
      </w:pPr>
      <w:r>
        <w:t xml:space="preserve">                </w:t>
      </w:r>
      <w:proofErr w:type="gramStart"/>
      <w:r>
        <w:t>Ort,  Datum</w:t>
      </w:r>
      <w:proofErr w:type="gramEnd"/>
      <w:r>
        <w:t xml:space="preserve"> </w:t>
      </w:r>
      <w:r>
        <w:tab/>
      </w:r>
      <w:r>
        <w:tab/>
      </w:r>
      <w:r>
        <w:tab/>
      </w:r>
      <w:r>
        <w:tab/>
      </w:r>
      <w:r>
        <w:tab/>
      </w:r>
      <w:r>
        <w:tab/>
        <w:t xml:space="preserve">       Unterschrift Vollmachtgeber </w:t>
      </w:r>
    </w:p>
    <w:p w14:paraId="00000043" w14:textId="77777777" w:rsidR="0090065C" w:rsidRDefault="0090065C">
      <w:pPr>
        <w:pBdr>
          <w:top w:val="none" w:sz="0" w:space="0" w:color="000000"/>
          <w:left w:val="none" w:sz="0" w:space="0" w:color="000000"/>
          <w:bottom w:val="none" w:sz="0" w:space="0" w:color="000000"/>
          <w:right w:val="none" w:sz="0" w:space="0" w:color="000000"/>
        </w:pBdr>
      </w:pPr>
    </w:p>
    <w:p w14:paraId="00000044" w14:textId="77777777" w:rsidR="0090065C" w:rsidRDefault="0090065C">
      <w:pPr>
        <w:pBdr>
          <w:top w:val="none" w:sz="0" w:space="0" w:color="000000"/>
          <w:left w:val="none" w:sz="0" w:space="0" w:color="000000"/>
          <w:bottom w:val="none" w:sz="0" w:space="0" w:color="000000"/>
          <w:right w:val="none" w:sz="0" w:space="0" w:color="000000"/>
        </w:pBdr>
      </w:pPr>
    </w:p>
    <w:sectPr w:rsidR="0090065C">
      <w:pgSz w:w="11906" w:h="16838"/>
      <w:pgMar w:top="1417" w:right="1417" w:bottom="1134"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auto"/>
    <w:pitch w:val="default"/>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65C"/>
    <w:rsid w:val="004E05CD"/>
    <w:rsid w:val="006603CC"/>
    <w:rsid w:val="0090065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182CF"/>
  <w15:docId w15:val="{5DA219B4-8F5E-4915-94DE-4A8A7EBA6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lang w:val="de-DE" w:eastAsia="de-DE"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pBdr>
        <w:top w:val="nil"/>
        <w:left w:val="nil"/>
        <w:bottom w:val="nil"/>
        <w:right w:val="nil"/>
      </w:pBdr>
      <w:autoSpaceDE w:val="0"/>
      <w:autoSpaceDN w:val="0"/>
      <w:adjustRightInd w:val="0"/>
    </w:pPr>
    <w:rPr>
      <w:rFonts w:eastAsia="Times New Roman"/>
      <w:color w:val="000000"/>
      <w:u w:color="000000"/>
    </w:rPr>
  </w:style>
  <w:style w:type="paragraph" w:styleId="berschrift1">
    <w:name w:val="heading 1"/>
    <w:basedOn w:val="Standard"/>
    <w:next w:val="Standard"/>
    <w:link w:val="berschrift1Zchn"/>
    <w:uiPriority w:val="9"/>
    <w:qFormat/>
    <w:pPr>
      <w:keepNext/>
      <w:spacing w:before="238" w:after="62"/>
      <w:outlineLvl w:val="0"/>
    </w:pPr>
    <w:rPr>
      <w:rFonts w:ascii="Helvetica" w:hAnsi="Helvetica" w:cs="Helvetica"/>
      <w:b/>
      <w:bCs/>
      <w:sz w:val="32"/>
      <w:szCs w:val="32"/>
    </w:rPr>
  </w:style>
  <w:style w:type="paragraph" w:styleId="berschrift2">
    <w:name w:val="heading 2"/>
    <w:basedOn w:val="Standard"/>
    <w:next w:val="Standard"/>
    <w:link w:val="berschrift2Zchn"/>
    <w:uiPriority w:val="9"/>
    <w:semiHidden/>
    <w:unhideWhenUsed/>
    <w:qFormat/>
    <w:pPr>
      <w:keepNext/>
      <w:spacing w:before="238" w:after="62"/>
      <w:outlineLvl w:val="1"/>
    </w:pPr>
    <w:rPr>
      <w:rFonts w:ascii="Helvetica" w:hAnsi="Helvetica" w:cs="Helvetica"/>
      <w:b/>
      <w:bCs/>
      <w:i/>
      <w:iCs/>
      <w:sz w:val="28"/>
      <w:szCs w:val="28"/>
    </w:rPr>
  </w:style>
  <w:style w:type="paragraph" w:styleId="berschrift3">
    <w:name w:val="heading 3"/>
    <w:basedOn w:val="Standard"/>
    <w:next w:val="Standard"/>
    <w:link w:val="berschrift3Zchn"/>
    <w:uiPriority w:val="9"/>
    <w:semiHidden/>
    <w:unhideWhenUsed/>
    <w:qFormat/>
    <w:pPr>
      <w:keepNext/>
      <w:spacing w:before="238" w:after="62"/>
      <w:outlineLvl w:val="2"/>
    </w:pPr>
    <w:rPr>
      <w:rFonts w:ascii="Helvetica" w:hAnsi="Helvetica" w:cs="Helvetica"/>
      <w:b/>
      <w:bCs/>
      <w:sz w:val="26"/>
      <w:szCs w:val="26"/>
    </w:rPr>
  </w:style>
  <w:style w:type="paragraph" w:styleId="berschrift4">
    <w:name w:val="heading 4"/>
    <w:basedOn w:val="Standard"/>
    <w:next w:val="Standard"/>
    <w:link w:val="berschrift4Zchn"/>
    <w:uiPriority w:val="9"/>
    <w:semiHidden/>
    <w:unhideWhenUsed/>
    <w:qFormat/>
    <w:pPr>
      <w:keepNext/>
      <w:spacing w:before="238" w:after="62"/>
      <w:outlineLvl w:val="3"/>
    </w:pPr>
    <w:rPr>
      <w:rFonts w:ascii="Times" w:hAnsi="Times" w:cs="Times"/>
      <w:b/>
      <w:bCs/>
      <w:sz w:val="28"/>
      <w:szCs w:val="28"/>
    </w:rPr>
  </w:style>
  <w:style w:type="paragraph" w:styleId="berschrift5">
    <w:name w:val="heading 5"/>
    <w:basedOn w:val="Standard"/>
    <w:next w:val="Standard"/>
    <w:link w:val="berschrift5Zchn"/>
    <w:uiPriority w:val="9"/>
    <w:semiHidden/>
    <w:unhideWhenUsed/>
    <w:qFormat/>
    <w:pPr>
      <w:spacing w:before="238" w:after="62"/>
      <w:outlineLvl w:val="4"/>
    </w:pPr>
    <w:rPr>
      <w:rFonts w:ascii="Times" w:hAnsi="Times" w:cs="Times"/>
      <w:b/>
      <w:bCs/>
      <w:i/>
      <w:iCs/>
      <w:sz w:val="26"/>
      <w:szCs w:val="26"/>
    </w:rPr>
  </w:style>
  <w:style w:type="paragraph" w:styleId="berschrift6">
    <w:name w:val="heading 6"/>
    <w:basedOn w:val="Standard"/>
    <w:next w:val="Standard"/>
    <w:link w:val="berschrift6Zchn"/>
    <w:uiPriority w:val="9"/>
    <w:semiHidden/>
    <w:unhideWhenUsed/>
    <w:qFormat/>
    <w:pPr>
      <w:spacing w:before="238" w:after="62"/>
      <w:outlineLvl w:val="5"/>
    </w:pPr>
    <w:rPr>
      <w:rFonts w:ascii="Times" w:hAnsi="Times" w:cs="Times"/>
      <w:b/>
      <w:bCs/>
      <w:sz w:val="22"/>
      <w:szCs w:val="22"/>
    </w:rPr>
  </w:style>
  <w:style w:type="paragraph" w:styleId="berschrift7">
    <w:name w:val="heading 7"/>
    <w:basedOn w:val="Standard"/>
    <w:next w:val="Standard"/>
    <w:link w:val="berschrift7Zchn"/>
    <w:uiPriority w:val="99"/>
    <w:qFormat/>
    <w:pPr>
      <w:spacing w:before="238" w:after="62"/>
      <w:outlineLvl w:val="6"/>
    </w:pPr>
    <w:rPr>
      <w:rFonts w:ascii="Times" w:hAnsi="Times" w:cs="Times"/>
      <w:sz w:val="24"/>
      <w:szCs w:val="24"/>
    </w:rPr>
  </w:style>
  <w:style w:type="paragraph" w:styleId="berschrift8">
    <w:name w:val="heading 8"/>
    <w:basedOn w:val="Standard"/>
    <w:next w:val="Standard"/>
    <w:link w:val="berschrift8Zchn"/>
    <w:uiPriority w:val="99"/>
    <w:qFormat/>
    <w:pPr>
      <w:spacing w:before="238" w:after="62"/>
      <w:outlineLvl w:val="7"/>
    </w:pPr>
    <w:rPr>
      <w:rFonts w:ascii="Times" w:hAnsi="Times" w:cs="Times"/>
      <w:i/>
      <w:iCs/>
      <w:sz w:val="24"/>
      <w:szCs w:val="24"/>
    </w:rPr>
  </w:style>
  <w:style w:type="paragraph" w:styleId="berschrift9">
    <w:name w:val="heading 9"/>
    <w:basedOn w:val="Standard"/>
    <w:next w:val="Standard"/>
    <w:link w:val="berschrift9Zchn"/>
    <w:uiPriority w:val="99"/>
    <w:qFormat/>
    <w:pPr>
      <w:spacing w:before="238" w:after="62"/>
      <w:outlineLvl w:val="8"/>
    </w:pPr>
    <w:rPr>
      <w:rFonts w:ascii="Helvetica" w:hAnsi="Helvetica" w:cs="Helvetic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pPr>
    <w:rPr>
      <w:b/>
      <w:sz w:val="72"/>
      <w:szCs w:val="72"/>
    </w:rPr>
  </w:style>
  <w:style w:type="paragraph" w:customStyle="1" w:styleId="Liste3">
    <w:name w:val="Liste3"/>
    <w:uiPriority w:val="99"/>
    <w:pPr>
      <w:pBdr>
        <w:top w:val="nil"/>
        <w:left w:val="nil"/>
        <w:bottom w:val="nil"/>
        <w:right w:val="nil"/>
      </w:pBdr>
      <w:tabs>
        <w:tab w:val="left" w:pos="0"/>
      </w:tabs>
      <w:autoSpaceDE w:val="0"/>
      <w:autoSpaceDN w:val="0"/>
      <w:adjustRightInd w:val="0"/>
      <w:ind w:hanging="284"/>
    </w:pPr>
    <w:rPr>
      <w:rFonts w:eastAsia="Times New Roman"/>
      <w:color w:val="000000"/>
      <w:u w:color="000000"/>
    </w:rPr>
  </w:style>
  <w:style w:type="paragraph" w:customStyle="1" w:styleId="Liste2">
    <w:name w:val="Liste2"/>
    <w:uiPriority w:val="99"/>
    <w:pPr>
      <w:pBdr>
        <w:top w:val="nil"/>
        <w:left w:val="nil"/>
        <w:bottom w:val="nil"/>
        <w:right w:val="nil"/>
      </w:pBdr>
      <w:tabs>
        <w:tab w:val="left" w:pos="0"/>
      </w:tabs>
      <w:autoSpaceDE w:val="0"/>
      <w:autoSpaceDN w:val="0"/>
      <w:adjustRightInd w:val="0"/>
      <w:ind w:hanging="284"/>
    </w:pPr>
    <w:rPr>
      <w:rFonts w:eastAsia="Times New Roman"/>
      <w:color w:val="000000"/>
      <w:u w:color="000000"/>
    </w:rPr>
  </w:style>
  <w:style w:type="paragraph" w:customStyle="1" w:styleId="Liste1">
    <w:name w:val="Liste1"/>
    <w:uiPriority w:val="99"/>
    <w:pPr>
      <w:pBdr>
        <w:top w:val="nil"/>
        <w:left w:val="nil"/>
        <w:bottom w:val="nil"/>
        <w:right w:val="nil"/>
      </w:pBdr>
      <w:tabs>
        <w:tab w:val="left" w:pos="0"/>
      </w:tabs>
      <w:autoSpaceDE w:val="0"/>
      <w:autoSpaceDN w:val="0"/>
      <w:adjustRightInd w:val="0"/>
      <w:ind w:hanging="284"/>
    </w:pPr>
    <w:rPr>
      <w:rFonts w:eastAsia="Times New Roman"/>
      <w:color w:val="000000"/>
      <w:u w:color="000000"/>
    </w:r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color w:val="000000"/>
      <w:kern w:val="32"/>
      <w:sz w:val="32"/>
      <w:szCs w:val="32"/>
      <w:u w:color="000000"/>
    </w:rPr>
  </w:style>
  <w:style w:type="character" w:customStyle="1" w:styleId="berschrift2Zchn">
    <w:name w:val="Überschrift 2 Zchn"/>
    <w:basedOn w:val="Absatz-Standardschriftart"/>
    <w:link w:val="berschrift2"/>
    <w:uiPriority w:val="9"/>
    <w:semiHidden/>
    <w:rPr>
      <w:rFonts w:asciiTheme="majorHAnsi" w:eastAsiaTheme="majorEastAsia" w:hAnsiTheme="majorHAnsi" w:cstheme="majorBidi"/>
      <w:b/>
      <w:bCs/>
      <w:i/>
      <w:iCs/>
      <w:color w:val="000000"/>
      <w:sz w:val="28"/>
      <w:szCs w:val="28"/>
      <w:u w:color="000000"/>
    </w:rPr>
  </w:style>
  <w:style w:type="character" w:customStyle="1" w:styleId="berschrift3Zchn">
    <w:name w:val="Überschrift 3 Zchn"/>
    <w:basedOn w:val="Absatz-Standardschriftart"/>
    <w:link w:val="berschrift3"/>
    <w:uiPriority w:val="9"/>
    <w:semiHidden/>
    <w:rPr>
      <w:rFonts w:asciiTheme="majorHAnsi" w:eastAsiaTheme="majorEastAsia" w:hAnsiTheme="majorHAnsi" w:cstheme="majorBidi"/>
      <w:b/>
      <w:bCs/>
      <w:color w:val="000000"/>
      <w:sz w:val="26"/>
      <w:szCs w:val="26"/>
      <w:u w:color="000000"/>
    </w:rPr>
  </w:style>
  <w:style w:type="character" w:customStyle="1" w:styleId="berschrift4Zchn">
    <w:name w:val="Überschrift 4 Zchn"/>
    <w:basedOn w:val="Absatz-Standardschriftart"/>
    <w:link w:val="berschrift4"/>
    <w:uiPriority w:val="9"/>
    <w:semiHidden/>
    <w:rPr>
      <w:b/>
      <w:bCs/>
      <w:color w:val="000000"/>
      <w:sz w:val="28"/>
      <w:szCs w:val="28"/>
      <w:u w:color="000000"/>
    </w:rPr>
  </w:style>
  <w:style w:type="character" w:customStyle="1" w:styleId="berschrift5Zchn">
    <w:name w:val="Überschrift 5 Zchn"/>
    <w:basedOn w:val="Absatz-Standardschriftart"/>
    <w:link w:val="berschrift5"/>
    <w:uiPriority w:val="9"/>
    <w:semiHidden/>
    <w:rPr>
      <w:b/>
      <w:bCs/>
      <w:i/>
      <w:iCs/>
      <w:color w:val="000000"/>
      <w:sz w:val="26"/>
      <w:szCs w:val="26"/>
      <w:u w:color="000000"/>
    </w:rPr>
  </w:style>
  <w:style w:type="character" w:customStyle="1" w:styleId="berschrift6Zchn">
    <w:name w:val="Überschrift 6 Zchn"/>
    <w:basedOn w:val="Absatz-Standardschriftart"/>
    <w:link w:val="berschrift6"/>
    <w:uiPriority w:val="9"/>
    <w:semiHidden/>
    <w:rPr>
      <w:b/>
      <w:bCs/>
      <w:color w:val="000000"/>
      <w:u w:color="000000"/>
    </w:rPr>
  </w:style>
  <w:style w:type="character" w:customStyle="1" w:styleId="berschrift7Zchn">
    <w:name w:val="Überschrift 7 Zchn"/>
    <w:basedOn w:val="Absatz-Standardschriftart"/>
    <w:link w:val="berschrift7"/>
    <w:uiPriority w:val="9"/>
    <w:semiHidden/>
    <w:rPr>
      <w:color w:val="000000"/>
      <w:sz w:val="24"/>
      <w:szCs w:val="24"/>
      <w:u w:color="000000"/>
    </w:rPr>
  </w:style>
  <w:style w:type="character" w:customStyle="1" w:styleId="berschrift8Zchn">
    <w:name w:val="Überschrift 8 Zchn"/>
    <w:basedOn w:val="Absatz-Standardschriftart"/>
    <w:link w:val="berschrift8"/>
    <w:uiPriority w:val="9"/>
    <w:semiHidden/>
    <w:rPr>
      <w:i/>
      <w:iCs/>
      <w:color w:val="000000"/>
      <w:sz w:val="24"/>
      <w:szCs w:val="24"/>
      <w:u w:color="000000"/>
    </w:rPr>
  </w:style>
  <w:style w:type="character" w:customStyle="1" w:styleId="berschrift9Zchn">
    <w:name w:val="Überschrift 9 Zchn"/>
    <w:basedOn w:val="Absatz-Standardschriftart"/>
    <w:link w:val="berschrift9"/>
    <w:uiPriority w:val="9"/>
    <w:semiHidden/>
    <w:rPr>
      <w:rFonts w:asciiTheme="majorHAnsi" w:eastAsiaTheme="majorEastAsia" w:hAnsiTheme="majorHAnsi" w:cstheme="majorBidi"/>
      <w:color w:val="000000"/>
      <w:u w:color="000000"/>
    </w:rPr>
  </w:style>
  <w:style w:type="paragraph" w:customStyle="1" w:styleId="antrag">
    <w:name w:val="antrag"/>
    <w:uiPriority w:val="99"/>
    <w:pPr>
      <w:pBdr>
        <w:top w:val="nil"/>
        <w:left w:val="nil"/>
        <w:bottom w:val="nil"/>
        <w:right w:val="nil"/>
      </w:pBdr>
      <w:autoSpaceDE w:val="0"/>
      <w:autoSpaceDN w:val="0"/>
      <w:adjustRightInd w:val="0"/>
    </w:pPr>
    <w:rPr>
      <w:rFonts w:eastAsia="Times New Roman"/>
      <w:color w:val="000000"/>
      <w:u w:color="000000"/>
    </w:rPr>
  </w:style>
  <w:style w:type="paragraph" w:customStyle="1" w:styleId="beweis">
    <w:name w:val="beweis"/>
    <w:uiPriority w:val="99"/>
    <w:pPr>
      <w:pBdr>
        <w:top w:val="nil"/>
        <w:left w:val="nil"/>
        <w:bottom w:val="nil"/>
        <w:right w:val="nil"/>
      </w:pBdr>
      <w:autoSpaceDE w:val="0"/>
      <w:autoSpaceDN w:val="0"/>
      <w:adjustRightInd w:val="0"/>
    </w:pPr>
    <w:rPr>
      <w:rFonts w:eastAsia="Times New Roman"/>
      <w:color w:val="000000"/>
      <w:u w:color="000000"/>
    </w:rPr>
  </w:style>
  <w:style w:type="paragraph" w:customStyle="1" w:styleId="zitatTitel">
    <w:name w:val="zitatTitel"/>
    <w:next w:val="Standard"/>
    <w:uiPriority w:val="99"/>
    <w:pPr>
      <w:pBdr>
        <w:top w:val="nil"/>
        <w:left w:val="nil"/>
        <w:bottom w:val="nil"/>
        <w:right w:val="nil"/>
      </w:pBdr>
      <w:autoSpaceDE w:val="0"/>
      <w:autoSpaceDN w:val="0"/>
      <w:adjustRightInd w:val="0"/>
      <w:spacing w:before="240"/>
    </w:pPr>
    <w:rPr>
      <w:rFonts w:eastAsia="Times New Roman"/>
      <w:b/>
      <w:bCs/>
      <w:color w:val="000000"/>
      <w:sz w:val="24"/>
      <w:szCs w:val="24"/>
      <w:u w:color="000000"/>
    </w:rPr>
  </w:style>
  <w:style w:type="paragraph" w:customStyle="1" w:styleId="wichtigTitel">
    <w:name w:val="wichtigTitel"/>
    <w:uiPriority w:val="99"/>
    <w:pPr>
      <w:pBdr>
        <w:top w:val="nil"/>
        <w:left w:val="nil"/>
        <w:bottom w:val="nil"/>
        <w:right w:val="nil"/>
      </w:pBdr>
      <w:autoSpaceDE w:val="0"/>
      <w:autoSpaceDN w:val="0"/>
      <w:adjustRightInd w:val="0"/>
    </w:pPr>
    <w:rPr>
      <w:rFonts w:eastAsia="Times New Roman"/>
      <w:b/>
      <w:bCs/>
      <w:color w:val="000000"/>
      <w:sz w:val="24"/>
      <w:szCs w:val="24"/>
      <w:u w:color="000000"/>
    </w:rPr>
  </w:style>
  <w:style w:type="paragraph" w:customStyle="1" w:styleId="antragTitel">
    <w:name w:val="antragTitel"/>
    <w:next w:val="Standard"/>
    <w:uiPriority w:val="99"/>
    <w:pPr>
      <w:pBdr>
        <w:top w:val="nil"/>
        <w:left w:val="nil"/>
        <w:bottom w:val="nil"/>
        <w:right w:val="nil"/>
      </w:pBdr>
      <w:autoSpaceDE w:val="0"/>
      <w:autoSpaceDN w:val="0"/>
      <w:adjustRightInd w:val="0"/>
      <w:spacing w:before="240"/>
    </w:pPr>
    <w:rPr>
      <w:rFonts w:eastAsia="Times New Roman"/>
      <w:b/>
      <w:bCs/>
      <w:color w:val="000000"/>
      <w:sz w:val="24"/>
      <w:szCs w:val="24"/>
      <w:u w:color="000000"/>
    </w:rPr>
  </w:style>
  <w:style w:type="paragraph" w:customStyle="1" w:styleId="beweisTitel">
    <w:name w:val="beweisTitel"/>
    <w:uiPriority w:val="99"/>
    <w:pPr>
      <w:pBdr>
        <w:top w:val="nil"/>
        <w:left w:val="nil"/>
        <w:bottom w:val="nil"/>
        <w:right w:val="nil"/>
      </w:pBdr>
      <w:autoSpaceDE w:val="0"/>
      <w:autoSpaceDN w:val="0"/>
      <w:adjustRightInd w:val="0"/>
    </w:pPr>
    <w:rPr>
      <w:rFonts w:eastAsia="Times New Roman"/>
      <w:b/>
      <w:bCs/>
      <w:color w:val="000000"/>
      <w:sz w:val="24"/>
      <w:szCs w:val="24"/>
      <w:u w:color="000000"/>
    </w:rPr>
  </w:style>
  <w:style w:type="paragraph" w:customStyle="1" w:styleId="wichtig">
    <w:name w:val="wichtig"/>
    <w:uiPriority w:val="99"/>
    <w:pPr>
      <w:pBdr>
        <w:top w:val="nil"/>
        <w:left w:val="nil"/>
        <w:bottom w:val="nil"/>
        <w:right w:val="nil"/>
      </w:pBdr>
      <w:autoSpaceDE w:val="0"/>
      <w:autoSpaceDN w:val="0"/>
      <w:adjustRightInd w:val="0"/>
    </w:pPr>
    <w:rPr>
      <w:rFonts w:eastAsia="Times New Roman"/>
      <w:b/>
      <w:bCs/>
      <w:color w:val="000000"/>
      <w:u w:color="000000"/>
    </w:rPr>
  </w:style>
  <w:style w:type="paragraph" w:styleId="Funotentext">
    <w:name w:val="footnote text"/>
    <w:basedOn w:val="Standard"/>
    <w:link w:val="FunotentextZchn"/>
    <w:uiPriority w:val="99"/>
    <w:rPr>
      <w:sz w:val="24"/>
      <w:szCs w:val="24"/>
    </w:rPr>
  </w:style>
  <w:style w:type="character" w:customStyle="1" w:styleId="FunotentextZchn">
    <w:name w:val="Fußnotentext Zchn"/>
    <w:basedOn w:val="Absatz-Standardschriftart"/>
    <w:link w:val="Funotentext"/>
    <w:uiPriority w:val="99"/>
    <w:semiHidden/>
    <w:rPr>
      <w:rFonts w:ascii="Arial" w:eastAsia="Times New Roman" w:hAnsi="Arial" w:cs="Arial"/>
      <w:color w:val="000000"/>
      <w:sz w:val="20"/>
      <w:szCs w:val="20"/>
      <w:u w:color="000000"/>
    </w:rPr>
  </w:style>
  <w:style w:type="character" w:customStyle="1" w:styleId="em-kursiv">
    <w:name w:val="em-kursiv"/>
    <w:uiPriority w:val="99"/>
    <w:rPr>
      <w:i/>
      <w:iCs/>
    </w:rPr>
  </w:style>
  <w:style w:type="character" w:styleId="Funotenzeichen">
    <w:name w:val="footnote reference"/>
    <w:basedOn w:val="Absatz-Standardschriftart"/>
    <w:uiPriority w:val="99"/>
    <w:rPr>
      <w:vertAlign w:val="superscript"/>
    </w:rPr>
  </w:style>
  <w:style w:type="paragraph" w:customStyle="1" w:styleId="H1">
    <w:name w:val="H1"/>
    <w:next w:val="Standard"/>
    <w:uiPriority w:val="99"/>
    <w:pPr>
      <w:pBdr>
        <w:top w:val="nil"/>
        <w:left w:val="nil"/>
        <w:bottom w:val="nil"/>
        <w:right w:val="nil"/>
      </w:pBdr>
      <w:autoSpaceDE w:val="0"/>
      <w:autoSpaceDN w:val="0"/>
      <w:adjustRightInd w:val="0"/>
      <w:spacing w:before="240"/>
    </w:pPr>
    <w:rPr>
      <w:rFonts w:eastAsia="Times New Roman"/>
      <w:b/>
      <w:bCs/>
      <w:color w:val="000000"/>
      <w:sz w:val="24"/>
      <w:szCs w:val="24"/>
      <w:u w:color="000000"/>
    </w:rPr>
  </w:style>
  <w:style w:type="paragraph" w:customStyle="1" w:styleId="H2">
    <w:name w:val="H2"/>
    <w:next w:val="Standard"/>
    <w:uiPriority w:val="99"/>
    <w:pPr>
      <w:pBdr>
        <w:top w:val="nil"/>
        <w:left w:val="nil"/>
        <w:bottom w:val="nil"/>
        <w:right w:val="nil"/>
      </w:pBdr>
      <w:autoSpaceDE w:val="0"/>
      <w:autoSpaceDN w:val="0"/>
      <w:adjustRightInd w:val="0"/>
      <w:spacing w:before="180"/>
    </w:pPr>
    <w:rPr>
      <w:rFonts w:eastAsia="Times New Roman"/>
      <w:b/>
      <w:bCs/>
      <w:color w:val="000000"/>
      <w:u w:color="000000"/>
    </w:rPr>
  </w:style>
  <w:style w:type="paragraph" w:customStyle="1" w:styleId="H3">
    <w:name w:val="H3"/>
    <w:next w:val="Standard"/>
    <w:uiPriority w:val="99"/>
    <w:pPr>
      <w:pBdr>
        <w:top w:val="nil"/>
        <w:left w:val="nil"/>
        <w:bottom w:val="nil"/>
        <w:right w:val="nil"/>
      </w:pBdr>
      <w:autoSpaceDE w:val="0"/>
      <w:autoSpaceDN w:val="0"/>
      <w:adjustRightInd w:val="0"/>
    </w:pPr>
    <w:rPr>
      <w:rFonts w:eastAsia="Times New Roman"/>
      <w:b/>
      <w:bCs/>
      <w:color w:val="000000"/>
      <w:u w:color="000000"/>
    </w:rPr>
  </w:style>
  <w:style w:type="paragraph" w:customStyle="1" w:styleId="H4">
    <w:name w:val="H4"/>
    <w:next w:val="Standard"/>
    <w:uiPriority w:val="99"/>
    <w:pPr>
      <w:pBdr>
        <w:top w:val="nil"/>
        <w:left w:val="nil"/>
        <w:bottom w:val="nil"/>
        <w:right w:val="nil"/>
      </w:pBdr>
      <w:autoSpaceDE w:val="0"/>
      <w:autoSpaceDN w:val="0"/>
      <w:adjustRightInd w:val="0"/>
    </w:pPr>
    <w:rPr>
      <w:rFonts w:eastAsia="Times New Roman"/>
      <w:b/>
      <w:bCs/>
      <w:color w:val="000000"/>
      <w:u w:color="000000"/>
    </w:rPr>
  </w:style>
  <w:style w:type="paragraph" w:customStyle="1" w:styleId="H5">
    <w:name w:val="H5"/>
    <w:next w:val="Standard"/>
    <w:uiPriority w:val="99"/>
    <w:pPr>
      <w:pBdr>
        <w:top w:val="nil"/>
        <w:left w:val="nil"/>
        <w:bottom w:val="nil"/>
        <w:right w:val="nil"/>
      </w:pBdr>
      <w:autoSpaceDE w:val="0"/>
      <w:autoSpaceDN w:val="0"/>
      <w:adjustRightInd w:val="0"/>
    </w:pPr>
    <w:rPr>
      <w:rFonts w:eastAsia="Times New Roman"/>
      <w:b/>
      <w:bCs/>
      <w:color w:val="000000"/>
      <w:u w:color="000000"/>
    </w:rPr>
  </w:style>
  <w:style w:type="paragraph" w:customStyle="1" w:styleId="H6">
    <w:name w:val="H6"/>
    <w:next w:val="Standard"/>
    <w:uiPriority w:val="99"/>
    <w:pPr>
      <w:pBdr>
        <w:top w:val="nil"/>
        <w:left w:val="nil"/>
        <w:bottom w:val="nil"/>
        <w:right w:val="nil"/>
      </w:pBdr>
      <w:autoSpaceDE w:val="0"/>
      <w:autoSpaceDN w:val="0"/>
      <w:adjustRightInd w:val="0"/>
    </w:pPr>
    <w:rPr>
      <w:rFonts w:eastAsia="Times New Roman"/>
      <w:b/>
      <w:bCs/>
      <w:color w:val="000000"/>
      <w:u w:color="000000"/>
    </w:rPr>
  </w:style>
  <w:style w:type="paragraph" w:customStyle="1" w:styleId="zitat">
    <w:name w:val="zitat"/>
    <w:uiPriority w:val="99"/>
    <w:pPr>
      <w:pBdr>
        <w:top w:val="nil"/>
        <w:left w:val="nil"/>
        <w:bottom w:val="nil"/>
        <w:right w:val="nil"/>
      </w:pBdr>
      <w:autoSpaceDE w:val="0"/>
      <w:autoSpaceDN w:val="0"/>
      <w:adjustRightInd w:val="0"/>
    </w:pPr>
    <w:rPr>
      <w:rFonts w:eastAsia="Times New Roman"/>
      <w:color w:val="000000"/>
      <w:u w:color="000000"/>
    </w:rPr>
  </w:style>
  <w:style w:type="character" w:customStyle="1" w:styleId="em-fett">
    <w:name w:val="em-fett"/>
    <w:uiPriority w:val="99"/>
    <w:rPr>
      <w:b/>
      <w:bCs/>
    </w:rPr>
  </w:style>
  <w:style w:type="character" w:customStyle="1" w:styleId="satz">
    <w:name w:val="satz"/>
    <w:basedOn w:val="Absatz-Standardschriftart"/>
    <w:rsid w:val="001219C9"/>
  </w:style>
  <w:style w:type="character" w:customStyle="1" w:styleId="zit">
    <w:name w:val="zit"/>
    <w:basedOn w:val="Absatz-Standardschriftart"/>
    <w:rsid w:val="001219C9"/>
  </w:style>
  <w:style w:type="character" w:styleId="Hyperlink">
    <w:name w:val="Hyperlink"/>
    <w:basedOn w:val="Absatz-Standardschriftart"/>
    <w:uiPriority w:val="99"/>
    <w:semiHidden/>
    <w:unhideWhenUsed/>
    <w:rsid w:val="001219C9"/>
    <w:rPr>
      <w:color w:val="0000FF"/>
      <w:u w:val="single"/>
    </w:rPr>
  </w:style>
  <w:style w:type="character" w:customStyle="1" w:styleId="unsichtbar">
    <w:name w:val="unsichtbar"/>
    <w:basedOn w:val="Absatz-Standardschriftart"/>
    <w:rsid w:val="001219C9"/>
  </w:style>
  <w:style w:type="character" w:customStyle="1" w:styleId="satznr">
    <w:name w:val="satznr"/>
    <w:basedOn w:val="Absatz-Standardschriftart"/>
    <w:rsid w:val="001219C9"/>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5QLV9Lr1AFXMF8Wb8UBMppf2PWw==">AMUW2mU+6bZReP+6fc4AfCXLCxP5tHFROBBALkFOreldZBFCOzocdlWKiMmC7VEvoqPv4IZ401NozsuhrUp7G+nrbsmAM3yaj9PCPYZVEkL8l2L7+L4UOw1Z50WYkFq/UH1ZoTBCCZRzZiOeIOBQF3bU9QBjtW3geg==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720</Words>
  <Characters>4543</Characters>
  <Application>Microsoft Office Word</Application>
  <DocSecurity>0</DocSecurity>
  <Lines>37</Lines>
  <Paragraphs>10</Paragraphs>
  <ScaleCrop>false</ScaleCrop>
  <Company/>
  <LinksUpToDate>false</LinksUpToDate>
  <CharactersWithSpaces>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Alexander Thiem</cp:lastModifiedBy>
  <cp:revision>3</cp:revision>
  <dcterms:created xsi:type="dcterms:W3CDTF">2019-11-09T07:24:00Z</dcterms:created>
  <dcterms:modified xsi:type="dcterms:W3CDTF">2020-06-30T08:58:00Z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TD">
    <vt:lpwstr>jurBook</vt:lpwstr>
  </property>
  <property fmtid="{D5CDD505-2E9C-101B-9397-08002B2CF9AE}" pid="3" name="creator">
    <vt:lpwstr>upCast RT 8.1.0 (Build 2312) (c) 1999-2017  infinity-loop GmbH</vt:lpwstr>
  </property>
</Properties>
</file>